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2D47" w14:textId="77777777" w:rsidR="00D95FDC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荆州博物馆志愿者培训与考核计划</w:t>
      </w:r>
    </w:p>
    <w:p w14:paraId="13D27F0A" w14:textId="77777777" w:rsidR="00D95FDC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为提升荆州博物馆志愿团队的服务质量，针对高校志愿者、成人志愿者、未成年人志愿者不同特点，制定培训与考核计划，如下：</w:t>
      </w:r>
    </w:p>
    <w:tbl>
      <w:tblPr>
        <w:tblStyle w:val="a3"/>
        <w:tblpPr w:leftFromText="180" w:rightFromText="180" w:vertAnchor="text" w:horzAnchor="page" w:tblpX="1261" w:tblpY="8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75"/>
        <w:gridCol w:w="4365"/>
        <w:gridCol w:w="4710"/>
        <w:gridCol w:w="3900"/>
      </w:tblGrid>
      <w:tr w:rsidR="00D95FDC" w14:paraId="6AAF6A82" w14:textId="77777777">
        <w:tc>
          <w:tcPr>
            <w:tcW w:w="1575" w:type="dxa"/>
          </w:tcPr>
          <w:p w14:paraId="7BAA7980" w14:textId="77777777" w:rsidR="00D95FDC" w:rsidRDefault="00D95FD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65" w:type="dxa"/>
            <w:shd w:val="clear" w:color="auto" w:fill="BFBFBF" w:themeFill="background1" w:themeFillShade="BF"/>
            <w:vAlign w:val="center"/>
          </w:tcPr>
          <w:p w14:paraId="5D4AD7E8" w14:textId="77777777" w:rsidR="00D95FDC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高校志愿者</w:t>
            </w:r>
          </w:p>
        </w:tc>
        <w:tc>
          <w:tcPr>
            <w:tcW w:w="4710" w:type="dxa"/>
            <w:shd w:val="clear" w:color="auto" w:fill="BFBFBF" w:themeFill="background1" w:themeFillShade="BF"/>
            <w:vAlign w:val="center"/>
          </w:tcPr>
          <w:p w14:paraId="796680E4" w14:textId="77777777" w:rsidR="00D95FDC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成年人志愿者</w:t>
            </w:r>
          </w:p>
        </w:tc>
        <w:tc>
          <w:tcPr>
            <w:tcW w:w="3900" w:type="dxa"/>
            <w:shd w:val="clear" w:color="auto" w:fill="BFBFBF" w:themeFill="background1" w:themeFillShade="BF"/>
            <w:vAlign w:val="center"/>
          </w:tcPr>
          <w:p w14:paraId="158795B6" w14:textId="77777777" w:rsidR="00D95FDC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未成年人志愿者</w:t>
            </w:r>
          </w:p>
        </w:tc>
      </w:tr>
      <w:tr w:rsidR="00D95FDC" w14:paraId="1CA87ECD" w14:textId="77777777">
        <w:trPr>
          <w:trHeight w:val="90"/>
        </w:trPr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03EC7594" w14:textId="77777777" w:rsidR="00D95FDC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培训内容</w:t>
            </w:r>
          </w:p>
        </w:tc>
        <w:tc>
          <w:tcPr>
            <w:tcW w:w="4365" w:type="dxa"/>
          </w:tcPr>
          <w:p w14:paraId="655368F5" w14:textId="77777777" w:rsidR="00D95FDC" w:rsidRDefault="00000000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博物馆知识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：荆州博物馆馆基本概况及展览情况，博物馆讲解方式与收费标准。</w:t>
            </w:r>
          </w:p>
          <w:p w14:paraId="6F7D5D53" w14:textId="77777777" w:rsidR="00D95FDC" w:rsidRDefault="00000000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文物知识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：陈列大楼五大展厅精品文物。</w:t>
            </w:r>
          </w:p>
          <w:p w14:paraId="75BE1484" w14:textId="77777777" w:rsidR="00D95FDC" w:rsidRDefault="00000000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讲解规范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：讲解礼仪与姿势、语言表达技。</w:t>
            </w:r>
          </w:p>
          <w:p w14:paraId="521A5614" w14:textId="77777777" w:rsidR="00D95FDC" w:rsidRDefault="00000000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咨询导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览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：礼貌待人、遵守秩序，了解便民服务的基本要求，明确志愿者职责，如何处理突发情况。</w:t>
            </w:r>
          </w:p>
        </w:tc>
        <w:tc>
          <w:tcPr>
            <w:tcW w:w="4710" w:type="dxa"/>
          </w:tcPr>
          <w:p w14:paraId="4CF50385" w14:textId="77777777" w:rsidR="00D95FDC" w:rsidRDefault="00000000">
            <w:pPr>
              <w:numPr>
                <w:ilvl w:val="0"/>
                <w:numId w:val="2"/>
              </w:numPr>
              <w:spacing w:line="38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博物馆知识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：荆州博物馆馆基本概况及展览情况，博物馆讲解方式与收费标准，楚文化概述。</w:t>
            </w:r>
          </w:p>
          <w:p w14:paraId="4966E2AC" w14:textId="77777777" w:rsidR="00D95FDC" w:rsidRDefault="00000000">
            <w:pPr>
              <w:spacing w:line="38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2、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文物知识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：陈列大楼、珍品馆、临时展览的精品文物，开元观简介。</w:t>
            </w:r>
          </w:p>
          <w:p w14:paraId="5C4E2D4D" w14:textId="77777777" w:rsidR="00D95FDC" w:rsidRDefault="00000000">
            <w:pPr>
              <w:spacing w:line="38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3、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讲解规范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：讲解礼仪与姿势、语言表达技巧。</w:t>
            </w:r>
          </w:p>
          <w:p w14:paraId="5B5E4182" w14:textId="77777777" w:rsidR="00D95FDC" w:rsidRDefault="00000000">
            <w:pPr>
              <w:spacing w:line="38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4、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咨询导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览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：礼貌待人、遵守秩序，了解便民服务的基本要求，明确志愿者职责，如何处理突发情况。</w:t>
            </w:r>
          </w:p>
        </w:tc>
        <w:tc>
          <w:tcPr>
            <w:tcW w:w="3900" w:type="dxa"/>
          </w:tcPr>
          <w:p w14:paraId="23DB0B83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1、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博物馆知识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：荆州博物馆馆基本概况及展览情况。</w:t>
            </w:r>
          </w:p>
          <w:p w14:paraId="66D2FE12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2、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文物知识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：荆州博物馆馆藏精品文物。</w:t>
            </w:r>
          </w:p>
          <w:p w14:paraId="04712014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3、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讲解规范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：讲解礼仪与姿势、语言表达技巧。</w:t>
            </w:r>
          </w:p>
          <w:p w14:paraId="6B0A2A33" w14:textId="77777777" w:rsidR="00D95FDC" w:rsidRDefault="00D95FD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95FDC" w14:paraId="646586DD" w14:textId="77777777">
        <w:trPr>
          <w:trHeight w:val="4845"/>
        </w:trPr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7EAA74AF" w14:textId="77777777" w:rsidR="00D95FDC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培训方式</w:t>
            </w:r>
          </w:p>
        </w:tc>
        <w:tc>
          <w:tcPr>
            <w:tcW w:w="4365" w:type="dxa"/>
          </w:tcPr>
          <w:p w14:paraId="6206D123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1、了解文物：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将陈列大楼五大展览的文物简介发给各校志愿者团队负责人。</w:t>
            </w:r>
          </w:p>
          <w:p w14:paraId="5BAE9D76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2、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实地参观，模拟演练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：合作高校可集中组织一次馆内实地培训，由讲解员带领大学生熟悉展览与场馆环境，并在展厅进行示范讲解。</w:t>
            </w:r>
          </w:p>
        </w:tc>
        <w:tc>
          <w:tcPr>
            <w:tcW w:w="4710" w:type="dxa"/>
          </w:tcPr>
          <w:p w14:paraId="5647FE26" w14:textId="77777777" w:rsidR="00D95FDC" w:rsidRDefault="00000000">
            <w:pPr>
              <w:numPr>
                <w:ilvl w:val="0"/>
                <w:numId w:val="3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课堂讲授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：馆方根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据时间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统一开展线上或线下课程，课程包括：《如何攥写讲解词》《普通话技巧》《楚文化简谈》……</w:t>
            </w:r>
          </w:p>
          <w:p w14:paraId="6152EDA5" w14:textId="77777777" w:rsidR="00D95FDC" w:rsidRDefault="00000000">
            <w:pPr>
              <w:numPr>
                <w:ilvl w:val="0"/>
                <w:numId w:val="3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实地参观，模拟演练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：由讲解员带领大学生熟悉展览与场馆环境，并在展厅进行示范讲解。</w:t>
            </w:r>
          </w:p>
        </w:tc>
        <w:tc>
          <w:tcPr>
            <w:tcW w:w="3900" w:type="dxa"/>
          </w:tcPr>
          <w:p w14:paraId="7C08D344" w14:textId="77777777" w:rsidR="00D95FDC" w:rsidRDefault="00000000">
            <w:pPr>
              <w:numPr>
                <w:ilvl w:val="0"/>
                <w:numId w:val="4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了解文物：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将馆藏精品文物的讲解词整理好发给各社区负责人。</w:t>
            </w:r>
          </w:p>
          <w:p w14:paraId="58D57E11" w14:textId="77777777" w:rsidR="00D95FDC" w:rsidRDefault="00000000">
            <w:pPr>
              <w:numPr>
                <w:ilvl w:val="0"/>
                <w:numId w:val="4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实地参观，模拟演练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：合作社区可集中组织一次馆内实地培训机会，讲解员指导小志愿者进行文物讲解。</w:t>
            </w:r>
          </w:p>
          <w:p w14:paraId="127931D6" w14:textId="77777777" w:rsidR="00D95FDC" w:rsidRDefault="00D95FDC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95FDC" w14:paraId="1E9CFF22" w14:textId="77777777">
        <w:trPr>
          <w:trHeight w:val="4250"/>
        </w:trPr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241BF933" w14:textId="77777777" w:rsidR="00D95FDC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考核方式</w:t>
            </w:r>
          </w:p>
        </w:tc>
        <w:tc>
          <w:tcPr>
            <w:tcW w:w="4365" w:type="dxa"/>
          </w:tcPr>
          <w:p w14:paraId="6A6BC9CE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分级考核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：高校志愿者团队，根据陈列大楼五大展厅的讲解范围分组考核，每个展厅推选一名组长，由讲解员集中一次考核团队组长，再由组长考核团队其他人员。考核合格后可上岗开展志愿服务。</w:t>
            </w:r>
          </w:p>
        </w:tc>
        <w:tc>
          <w:tcPr>
            <w:tcW w:w="4710" w:type="dxa"/>
          </w:tcPr>
          <w:p w14:paraId="147A920C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直接考核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：在培训结束后规定时间内，由讲解员考核，考核合格后可上岗开展志愿服务。</w:t>
            </w:r>
          </w:p>
        </w:tc>
        <w:tc>
          <w:tcPr>
            <w:tcW w:w="3900" w:type="dxa"/>
          </w:tcPr>
          <w:p w14:paraId="1E68B9D8" w14:textId="5BCEA199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社区组织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：根据馆方提供的讲解词</w:t>
            </w:r>
            <w:r w:rsidR="00EE60B4">
              <w:rPr>
                <w:rFonts w:ascii="仿宋" w:eastAsia="仿宋" w:hAnsi="仿宋" w:cs="仿宋" w:hint="eastAsia"/>
                <w:sz w:val="30"/>
                <w:szCs w:val="30"/>
              </w:rPr>
              <w:t>培训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，由社区工作人员组织小志愿者在展厅内进行考核，考核合格后可上岗开展志愿服务。</w:t>
            </w:r>
          </w:p>
        </w:tc>
      </w:tr>
      <w:tr w:rsidR="00D95FDC" w14:paraId="5633C532" w14:textId="77777777"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1987D9AB" w14:textId="77777777" w:rsidR="00D95FDC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考核范围</w:t>
            </w:r>
          </w:p>
        </w:tc>
        <w:tc>
          <w:tcPr>
            <w:tcW w:w="4365" w:type="dxa"/>
          </w:tcPr>
          <w:p w14:paraId="7695EB28" w14:textId="77777777" w:rsidR="00D95FDC" w:rsidRDefault="00000000">
            <w:pPr>
              <w:numPr>
                <w:ilvl w:val="0"/>
                <w:numId w:val="5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陈列大楼五大精品展览的文物知识。</w:t>
            </w:r>
          </w:p>
          <w:p w14:paraId="270BF847" w14:textId="77777777" w:rsidR="00D95FDC" w:rsidRDefault="00000000">
            <w:pPr>
              <w:numPr>
                <w:ilvl w:val="0"/>
                <w:numId w:val="5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咨询岗位的服务态度与工作纪律。</w:t>
            </w:r>
          </w:p>
        </w:tc>
        <w:tc>
          <w:tcPr>
            <w:tcW w:w="4710" w:type="dxa"/>
          </w:tcPr>
          <w:p w14:paraId="75182AC7" w14:textId="77777777" w:rsidR="00D95FDC" w:rsidRDefault="00000000">
            <w:pPr>
              <w:numPr>
                <w:ilvl w:val="0"/>
                <w:numId w:val="6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不限展区（根据自己选择的讲解内容进行考核，单次讲解时间不低于40分钟）。</w:t>
            </w:r>
          </w:p>
          <w:p w14:paraId="296F2644" w14:textId="77777777" w:rsidR="00D95FDC" w:rsidRDefault="00000000">
            <w:pPr>
              <w:numPr>
                <w:ilvl w:val="0"/>
                <w:numId w:val="6"/>
              </w:num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咨询岗位的服务态度与工作纪律。</w:t>
            </w:r>
          </w:p>
        </w:tc>
        <w:tc>
          <w:tcPr>
            <w:tcW w:w="3900" w:type="dxa"/>
          </w:tcPr>
          <w:p w14:paraId="6BC28806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不限展区和文物（根据自己选择的讲解内容进行考核）。</w:t>
            </w:r>
          </w:p>
        </w:tc>
      </w:tr>
      <w:tr w:rsidR="00D95FDC" w14:paraId="0BB4C3C6" w14:textId="77777777"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08BFE8AE" w14:textId="77777777" w:rsidR="00D95FDC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考核标准</w:t>
            </w:r>
          </w:p>
        </w:tc>
        <w:tc>
          <w:tcPr>
            <w:tcW w:w="4365" w:type="dxa"/>
          </w:tcPr>
          <w:p w14:paraId="5C1C7643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1、讲解流畅，内容准确，互动良好。</w:t>
            </w:r>
          </w:p>
          <w:p w14:paraId="5F81184F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2、熟悉荆州博物馆的展陈设施、便民服务点等。</w:t>
            </w:r>
          </w:p>
        </w:tc>
        <w:tc>
          <w:tcPr>
            <w:tcW w:w="4710" w:type="dxa"/>
          </w:tcPr>
          <w:p w14:paraId="5AF16B33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1、讲解流畅，内容准确，互动良好。</w:t>
            </w:r>
          </w:p>
          <w:p w14:paraId="791479A3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2、熟悉荆州博物馆的展陈设施、便民服务点等。</w:t>
            </w:r>
          </w:p>
        </w:tc>
        <w:tc>
          <w:tcPr>
            <w:tcW w:w="3900" w:type="dxa"/>
          </w:tcPr>
          <w:p w14:paraId="09266CA3" w14:textId="77777777" w:rsidR="00D95FDC" w:rsidRDefault="0000000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讲解流畅，内容准确。</w:t>
            </w:r>
          </w:p>
          <w:p w14:paraId="776C5C06" w14:textId="77777777" w:rsidR="00D95FDC" w:rsidRDefault="00D95FDC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740F67FB" w14:textId="77777777" w:rsidR="00D95FDC" w:rsidRDefault="00D95FD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9179618" w14:textId="77777777" w:rsidR="00D95FDC" w:rsidRDefault="00D95FD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62EF3AE" w14:textId="77777777" w:rsidR="00D95FDC" w:rsidRDefault="00D95FD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D95FD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EDF040"/>
    <w:multiLevelType w:val="singleLevel"/>
    <w:tmpl w:val="98EDF04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373D807"/>
    <w:multiLevelType w:val="singleLevel"/>
    <w:tmpl w:val="C373D80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ACF9803"/>
    <w:multiLevelType w:val="singleLevel"/>
    <w:tmpl w:val="FACF980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2E51923"/>
    <w:multiLevelType w:val="singleLevel"/>
    <w:tmpl w:val="12E5192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90850C9"/>
    <w:multiLevelType w:val="singleLevel"/>
    <w:tmpl w:val="590850C9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661687C"/>
    <w:multiLevelType w:val="singleLevel"/>
    <w:tmpl w:val="6661687C"/>
    <w:lvl w:ilvl="0">
      <w:start w:val="1"/>
      <w:numFmt w:val="decimal"/>
      <w:suff w:val="nothing"/>
      <w:lvlText w:val="%1、"/>
      <w:lvlJc w:val="left"/>
    </w:lvl>
  </w:abstractNum>
  <w:num w:numId="1" w16cid:durableId="515996803">
    <w:abstractNumId w:val="5"/>
  </w:num>
  <w:num w:numId="2" w16cid:durableId="495806712">
    <w:abstractNumId w:val="1"/>
  </w:num>
  <w:num w:numId="3" w16cid:durableId="1522282540">
    <w:abstractNumId w:val="3"/>
  </w:num>
  <w:num w:numId="4" w16cid:durableId="517307614">
    <w:abstractNumId w:val="2"/>
  </w:num>
  <w:num w:numId="5" w16cid:durableId="1284964674">
    <w:abstractNumId w:val="0"/>
  </w:num>
  <w:num w:numId="6" w16cid:durableId="104157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E91626"/>
    <w:rsid w:val="00324AE8"/>
    <w:rsid w:val="00D95FDC"/>
    <w:rsid w:val="00EE60B4"/>
    <w:rsid w:val="032E42AE"/>
    <w:rsid w:val="03555A65"/>
    <w:rsid w:val="05860158"/>
    <w:rsid w:val="05F872A7"/>
    <w:rsid w:val="0A3E7253"/>
    <w:rsid w:val="0EA1280F"/>
    <w:rsid w:val="0F130CAE"/>
    <w:rsid w:val="109E4EEF"/>
    <w:rsid w:val="139C483D"/>
    <w:rsid w:val="14BC1DE8"/>
    <w:rsid w:val="1505553D"/>
    <w:rsid w:val="170A6E3A"/>
    <w:rsid w:val="19B80DD0"/>
    <w:rsid w:val="1E01086B"/>
    <w:rsid w:val="2197751D"/>
    <w:rsid w:val="22BB548D"/>
    <w:rsid w:val="2551032A"/>
    <w:rsid w:val="28E31299"/>
    <w:rsid w:val="308275EA"/>
    <w:rsid w:val="30F93D50"/>
    <w:rsid w:val="31B5579D"/>
    <w:rsid w:val="33A04957"/>
    <w:rsid w:val="36A06A1C"/>
    <w:rsid w:val="36B00BD4"/>
    <w:rsid w:val="3949339B"/>
    <w:rsid w:val="3A5A5133"/>
    <w:rsid w:val="3B343BD6"/>
    <w:rsid w:val="3B455DE4"/>
    <w:rsid w:val="3C265C15"/>
    <w:rsid w:val="401A55E8"/>
    <w:rsid w:val="40784565"/>
    <w:rsid w:val="41B11ADD"/>
    <w:rsid w:val="43217136"/>
    <w:rsid w:val="467852BF"/>
    <w:rsid w:val="472E3BD0"/>
    <w:rsid w:val="47CA24AF"/>
    <w:rsid w:val="492B6619"/>
    <w:rsid w:val="4CB46925"/>
    <w:rsid w:val="4D8C1650"/>
    <w:rsid w:val="4F3B1CEB"/>
    <w:rsid w:val="4F4E3061"/>
    <w:rsid w:val="4FA57EFA"/>
    <w:rsid w:val="52AB4326"/>
    <w:rsid w:val="533565F6"/>
    <w:rsid w:val="536270DB"/>
    <w:rsid w:val="53C658BC"/>
    <w:rsid w:val="541A098F"/>
    <w:rsid w:val="56044479"/>
    <w:rsid w:val="568F468B"/>
    <w:rsid w:val="5B0942E0"/>
    <w:rsid w:val="5B745BFD"/>
    <w:rsid w:val="5C1F025F"/>
    <w:rsid w:val="5D121B72"/>
    <w:rsid w:val="60994D8C"/>
    <w:rsid w:val="64346872"/>
    <w:rsid w:val="68792AA5"/>
    <w:rsid w:val="69F745C9"/>
    <w:rsid w:val="6A2626B5"/>
    <w:rsid w:val="6CBA7B30"/>
    <w:rsid w:val="6E571AEB"/>
    <w:rsid w:val="6FB25299"/>
    <w:rsid w:val="704B11CB"/>
    <w:rsid w:val="72D57472"/>
    <w:rsid w:val="73AA445A"/>
    <w:rsid w:val="74A92964"/>
    <w:rsid w:val="753C2362"/>
    <w:rsid w:val="76164029"/>
    <w:rsid w:val="7BE91626"/>
    <w:rsid w:val="7CF76237"/>
    <w:rsid w:val="7E461224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1211E"/>
  <w15:docId w15:val="{DA2A279A-A7C2-45B6-9D8E-5ACB470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杙</dc:creator>
  <cp:lastModifiedBy>4334</cp:lastModifiedBy>
  <cp:revision>3</cp:revision>
  <dcterms:created xsi:type="dcterms:W3CDTF">2025-02-22T01:42:00Z</dcterms:created>
  <dcterms:modified xsi:type="dcterms:W3CDTF">2025-02-26T02:20:00Z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F3543DB7934E47BD84753619639FA558_11</vt:lpwstr>
  </property>
  <property fmtid="{D5CDD505-2E9C-101B-9397-08002B2CF9AE}" pid="4" name="KSOTemplateDocerSaveRecord">
    <vt:lpwstr>eyJoZGlkIjoiZWFkODc5ZjhjNDk4YTA1MmNjZWRiYzdjNWU0M2QwMWQiLCJ1c2VySWQiOiIxNDMxMzI0MjczIn0=</vt:lpwstr>
  </property>
</Properties>
</file>